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19C23" w14:textId="5070FAAC" w:rsidR="008B6425" w:rsidRPr="0066094F" w:rsidRDefault="00B7451C" w:rsidP="00CC45ED">
      <w:pPr>
        <w:pStyle w:val="Heading2"/>
        <w:rPr>
          <w:rFonts w:ascii="Arial Rounded MT Bold" w:hAnsi="Arial Rounded MT Bold"/>
          <w:b/>
          <w:bCs/>
          <w:color w:val="AE188E"/>
          <w:sz w:val="32"/>
          <w:szCs w:val="32"/>
        </w:rPr>
      </w:pPr>
      <w:r w:rsidRPr="0066094F">
        <w:rPr>
          <w:rFonts w:ascii="Arial Rounded MT Bold" w:hAnsi="Arial Rounded MT Bold"/>
          <w:b/>
          <w:bCs/>
          <w:color w:val="AE188E"/>
          <w:sz w:val="32"/>
          <w:szCs w:val="32"/>
        </w:rPr>
        <w:t xml:space="preserve">Welcome to the transition tasks for the </w:t>
      </w:r>
      <w:r w:rsidRPr="0066094F">
        <w:rPr>
          <w:rFonts w:ascii="Arial Rounded MT Bold" w:hAnsi="Arial Rounded MT Bold"/>
          <w:b/>
          <w:bCs/>
          <w:color w:val="AE188E"/>
          <w:sz w:val="32"/>
          <w:szCs w:val="32"/>
        </w:rPr>
        <w:t>NCFE CACHE Level 2 Diploma for the Early Years Practitioner</w:t>
      </w:r>
    </w:p>
    <w:p w14:paraId="194D66F0" w14:textId="6C10DF0A" w:rsidR="00CC45ED" w:rsidRDefault="001C0B79" w:rsidP="00CC45ED">
      <w:pPr>
        <w:rPr>
          <w:rFonts w:ascii="Arial Rounded MT Bold" w:hAnsi="Arial Rounded MT Bold"/>
          <w:sz w:val="24"/>
          <w:szCs w:val="24"/>
        </w:rPr>
      </w:pPr>
      <w:r>
        <w:rPr>
          <w:noProof/>
        </w:rPr>
        <w:drawing>
          <wp:inline distT="0" distB="0" distL="0" distR="0" wp14:anchorId="5E497678" wp14:editId="44AA09EE">
            <wp:extent cx="5731510" cy="857885"/>
            <wp:effectExtent l="0" t="0" r="254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t="24522" b="27190"/>
                    <a:stretch/>
                  </pic:blipFill>
                  <pic:spPr>
                    <a:xfrm>
                      <a:off x="0" y="0"/>
                      <a:ext cx="5731510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0EF15" w14:textId="6E7C3E08" w:rsidR="00B7451C" w:rsidRPr="00CC45ED" w:rsidRDefault="00B7451C">
      <w:pPr>
        <w:rPr>
          <w:rFonts w:ascii="Arial Rounded MT Bold" w:hAnsi="Arial Rounded MT Bold"/>
          <w:sz w:val="24"/>
          <w:szCs w:val="24"/>
        </w:rPr>
      </w:pPr>
      <w:r w:rsidRPr="00CC45ED">
        <w:rPr>
          <w:rFonts w:ascii="Arial Rounded MT Bold" w:hAnsi="Arial Rounded MT Bold"/>
          <w:sz w:val="24"/>
          <w:szCs w:val="24"/>
        </w:rPr>
        <w:t xml:space="preserve">When you begin this course in September, you will develop your knowledge and understanding of working with babies and young children from birth to seven years of age.  </w:t>
      </w:r>
      <w:r w:rsidRPr="00CC45ED">
        <w:rPr>
          <w:rFonts w:ascii="Arial Rounded MT Bold" w:hAnsi="Arial Rounded MT Bold"/>
          <w:sz w:val="24"/>
          <w:szCs w:val="24"/>
        </w:rPr>
        <w:t xml:space="preserve">Upon successful completion of your Level 2 course, you will be able to enter the workforce as a qualified Level 2 Early Years Practitioner </w:t>
      </w:r>
      <w:r w:rsidRPr="00CC45ED">
        <w:rPr>
          <w:rFonts w:ascii="Arial Rounded MT Bold" w:hAnsi="Arial Rounded MT Bold"/>
          <w:sz w:val="24"/>
          <w:szCs w:val="24"/>
        </w:rPr>
        <w:t xml:space="preserve">which is very exciting, or you can continue at College and progress to Level 3 courses. </w:t>
      </w:r>
    </w:p>
    <w:p w14:paraId="06FD0585" w14:textId="50414936" w:rsidR="00B7451C" w:rsidRPr="00CC45ED" w:rsidRDefault="00B7451C">
      <w:pPr>
        <w:rPr>
          <w:rFonts w:ascii="Arial Rounded MT Bold" w:hAnsi="Arial Rounded MT Bold"/>
          <w:sz w:val="24"/>
          <w:szCs w:val="24"/>
        </w:rPr>
      </w:pPr>
      <w:r w:rsidRPr="00CC45ED">
        <w:rPr>
          <w:rFonts w:ascii="Arial Rounded MT Bold" w:hAnsi="Arial Rounded MT Bold"/>
          <w:sz w:val="24"/>
          <w:szCs w:val="24"/>
        </w:rPr>
        <w:t xml:space="preserve">Whilst undertaking this qualification, you will complete 250 placement hours in a variety of early years settings. </w:t>
      </w:r>
      <w:r w:rsidRPr="00CC45ED">
        <w:rPr>
          <w:rFonts w:ascii="Arial Rounded MT Bold" w:hAnsi="Arial Rounded MT Bold"/>
          <w:sz w:val="24"/>
          <w:szCs w:val="24"/>
        </w:rPr>
        <w:t>You may work under s</w:t>
      </w:r>
      <w:r w:rsidR="00CC45ED" w:rsidRPr="00CC45ED">
        <w:rPr>
          <w:rFonts w:ascii="Arial Rounded MT Bold" w:hAnsi="Arial Rounded MT Bold"/>
          <w:sz w:val="24"/>
          <w:szCs w:val="24"/>
        </w:rPr>
        <w:t>upervised conditions in a variety of roles such as:</w:t>
      </w:r>
    </w:p>
    <w:p w14:paraId="73A2752F" w14:textId="452B028C" w:rsidR="00CC45ED" w:rsidRPr="00CC45ED" w:rsidRDefault="00CC45ED" w:rsidP="00CC45ED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4"/>
          <w:szCs w:val="24"/>
        </w:rPr>
      </w:pPr>
      <w:r w:rsidRPr="00CC45ED">
        <w:rPr>
          <w:rFonts w:ascii="Arial Rounded MT Bold" w:hAnsi="Arial Rounded MT Bold"/>
          <w:sz w:val="24"/>
          <w:szCs w:val="24"/>
        </w:rPr>
        <w:t>Nursery practitioner</w:t>
      </w:r>
    </w:p>
    <w:p w14:paraId="1E0DA1A8" w14:textId="0A06B64E" w:rsidR="00CC45ED" w:rsidRPr="00CC45ED" w:rsidRDefault="00CC45ED" w:rsidP="00CC45ED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4"/>
          <w:szCs w:val="24"/>
        </w:rPr>
      </w:pPr>
      <w:r w:rsidRPr="00CC45ED">
        <w:rPr>
          <w:rFonts w:ascii="Arial Rounded MT Bold" w:hAnsi="Arial Rounded MT Bold"/>
          <w:sz w:val="24"/>
          <w:szCs w:val="24"/>
        </w:rPr>
        <w:t>Classroom assistant</w:t>
      </w:r>
    </w:p>
    <w:p w14:paraId="3E8C77EC" w14:textId="6AD6108A" w:rsidR="00CC45ED" w:rsidRPr="00CC45ED" w:rsidRDefault="00CC45ED" w:rsidP="00CC45ED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4"/>
          <w:szCs w:val="24"/>
        </w:rPr>
      </w:pPr>
      <w:r w:rsidRPr="00CC45ED">
        <w:rPr>
          <w:rFonts w:ascii="Arial Rounded MT Bold" w:hAnsi="Arial Rounded MT Bold"/>
          <w:sz w:val="24"/>
          <w:szCs w:val="24"/>
        </w:rPr>
        <w:t>Pre-school practitioner</w:t>
      </w:r>
    </w:p>
    <w:p w14:paraId="0C5811F6" w14:textId="72907E9B" w:rsidR="00B7451C" w:rsidRPr="00CC45ED" w:rsidRDefault="00B7451C">
      <w:pPr>
        <w:rPr>
          <w:rFonts w:ascii="Arial Rounded MT Bold" w:hAnsi="Arial Rounded MT Bold"/>
          <w:sz w:val="24"/>
          <w:szCs w:val="24"/>
        </w:rPr>
      </w:pPr>
      <w:r w:rsidRPr="00CC45ED">
        <w:rPr>
          <w:rFonts w:ascii="Arial Rounded MT Bold" w:hAnsi="Arial Rounded MT Bold"/>
          <w:sz w:val="24"/>
          <w:szCs w:val="24"/>
        </w:rPr>
        <w:t>The aim of th</w:t>
      </w:r>
      <w:r w:rsidRPr="00CC45ED">
        <w:rPr>
          <w:rFonts w:ascii="Arial Rounded MT Bold" w:hAnsi="Arial Rounded MT Bold"/>
          <w:sz w:val="24"/>
          <w:szCs w:val="24"/>
        </w:rPr>
        <w:t>e activities set out in this booklet are t</w:t>
      </w:r>
      <w:r w:rsidR="00CC45ED" w:rsidRPr="00CC45ED">
        <w:rPr>
          <w:rFonts w:ascii="Arial Rounded MT Bold" w:hAnsi="Arial Rounded MT Bold"/>
          <w:sz w:val="24"/>
          <w:szCs w:val="24"/>
        </w:rPr>
        <w:t>herefore to</w:t>
      </w:r>
      <w:r w:rsidRPr="00CC45ED">
        <w:rPr>
          <w:rFonts w:ascii="Arial Rounded MT Bold" w:hAnsi="Arial Rounded MT Bold"/>
          <w:sz w:val="24"/>
          <w:szCs w:val="24"/>
        </w:rPr>
        <w:t xml:space="preserve"> prepare you for your Level 2 course and to give you the best start.  </w:t>
      </w:r>
    </w:p>
    <w:p w14:paraId="2C55EE3B" w14:textId="3415C1A2" w:rsidR="00CC45ED" w:rsidRPr="00242804" w:rsidRDefault="00CC45ED">
      <w:pPr>
        <w:rPr>
          <w:rFonts w:ascii="Arial Rounded MT Bold" w:hAnsi="Arial Rounded MT Bold"/>
          <w:b/>
          <w:bCs/>
          <w:sz w:val="24"/>
          <w:szCs w:val="24"/>
        </w:rPr>
      </w:pPr>
      <w:r w:rsidRPr="00242804">
        <w:rPr>
          <w:rFonts w:ascii="Arial Rounded MT Bold" w:hAnsi="Arial Rounded MT Bold"/>
          <w:b/>
          <w:bCs/>
          <w:sz w:val="24"/>
          <w:szCs w:val="24"/>
          <w:highlight w:val="yellow"/>
        </w:rPr>
        <w:t>T</w:t>
      </w:r>
      <w:r w:rsidR="00242804" w:rsidRPr="00242804">
        <w:rPr>
          <w:rFonts w:ascii="Arial Rounded MT Bold" w:hAnsi="Arial Rounded MT Bold"/>
          <w:b/>
          <w:bCs/>
          <w:sz w:val="24"/>
          <w:szCs w:val="24"/>
          <w:highlight w:val="yellow"/>
        </w:rPr>
        <w:t>ASK 1</w:t>
      </w:r>
    </w:p>
    <w:p w14:paraId="1FC68CF5" w14:textId="3A2267FE" w:rsidR="00CC45ED" w:rsidRDefault="00CC45ED">
      <w:pPr>
        <w:rPr>
          <w:rFonts w:ascii="Arial Rounded MT Bold" w:hAnsi="Arial Rounded MT Bold"/>
          <w:sz w:val="24"/>
          <w:szCs w:val="24"/>
        </w:rPr>
      </w:pPr>
      <w:r w:rsidRPr="00CC45ED">
        <w:rPr>
          <w:rFonts w:ascii="Arial Rounded MT Bold" w:hAnsi="Arial Rounded MT Bold"/>
          <w:sz w:val="24"/>
          <w:szCs w:val="24"/>
        </w:rPr>
        <w:t xml:space="preserve">DBS check – </w:t>
      </w:r>
      <w:r>
        <w:rPr>
          <w:rFonts w:ascii="Arial Rounded MT Bold" w:hAnsi="Arial Rounded MT Bold"/>
          <w:sz w:val="24"/>
          <w:szCs w:val="24"/>
        </w:rPr>
        <w:t xml:space="preserve">anyone working with children must undergo a DBS check to ensure that they are safe to work with children.  This will involve filling in an online form and handing in a minimum of 3 documents to prove your identity, for example an original birth certificate, passport and bank letter showing your current address on it. </w:t>
      </w:r>
    </w:p>
    <w:p w14:paraId="47262A96" w14:textId="5A2EABD4" w:rsidR="00CC45ED" w:rsidRPr="00242804" w:rsidRDefault="00CC45ED">
      <w:pPr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Please email Mrs Rawles to start this process</w:t>
      </w:r>
      <w:r w:rsidR="00456EFB">
        <w:rPr>
          <w:rFonts w:ascii="Arial Rounded MT Bold" w:hAnsi="Arial Rounded MT Bold"/>
          <w:sz w:val="24"/>
          <w:szCs w:val="24"/>
        </w:rPr>
        <w:t xml:space="preserve">.  Mrs Rawles will then tell you </w:t>
      </w:r>
      <w:r w:rsidR="00456EFB" w:rsidRPr="0066094F">
        <w:rPr>
          <w:rFonts w:ascii="Arial Rounded MT Bold" w:hAnsi="Arial Rounded MT Bold"/>
          <w:sz w:val="24"/>
          <w:szCs w:val="24"/>
        </w:rPr>
        <w:t>what you need to do.</w:t>
      </w:r>
      <w:r w:rsidR="00456EFB" w:rsidRPr="00242804">
        <w:rPr>
          <w:rFonts w:ascii="Arial Rounded MT Bold" w:hAnsi="Arial Rounded MT Bold"/>
          <w:b/>
          <w:bCs/>
          <w:sz w:val="24"/>
          <w:szCs w:val="24"/>
        </w:rPr>
        <w:t xml:space="preserve">  Email </w:t>
      </w:r>
      <w:hyperlink r:id="rId6" w:history="1">
        <w:r w:rsidR="00456EFB" w:rsidRPr="00242804">
          <w:rPr>
            <w:rStyle w:val="Hyperlink"/>
            <w:rFonts w:ascii="Arial Rounded MT Bold" w:hAnsi="Arial Rounded MT Bold"/>
            <w:b/>
            <w:bCs/>
            <w:sz w:val="24"/>
            <w:szCs w:val="24"/>
          </w:rPr>
          <w:t>anna.rawles@exmouthcollege.devon.sch.uk</w:t>
        </w:r>
      </w:hyperlink>
    </w:p>
    <w:p w14:paraId="40A09A62" w14:textId="002F1956" w:rsidR="00456EFB" w:rsidRPr="00242804" w:rsidRDefault="00456EFB" w:rsidP="00242804">
      <w:pPr>
        <w:rPr>
          <w:rFonts w:ascii="Arial Rounded MT Bold" w:hAnsi="Arial Rounded MT Bold"/>
          <w:b/>
          <w:bCs/>
          <w:sz w:val="24"/>
          <w:szCs w:val="24"/>
        </w:rPr>
      </w:pPr>
      <w:r w:rsidRPr="00242804">
        <w:rPr>
          <w:rFonts w:ascii="Arial Rounded MT Bold" w:hAnsi="Arial Rounded MT Bold"/>
          <w:b/>
          <w:bCs/>
          <w:sz w:val="24"/>
          <w:szCs w:val="24"/>
          <w:highlight w:val="magenta"/>
        </w:rPr>
        <w:t>T</w:t>
      </w:r>
      <w:r w:rsidR="00242804" w:rsidRPr="00242804">
        <w:rPr>
          <w:rFonts w:ascii="Arial Rounded MT Bold" w:hAnsi="Arial Rounded MT Bold"/>
          <w:b/>
          <w:bCs/>
          <w:sz w:val="24"/>
          <w:szCs w:val="24"/>
          <w:highlight w:val="magenta"/>
        </w:rPr>
        <w:t>ASK 2</w:t>
      </w:r>
    </w:p>
    <w:p w14:paraId="1F79B678" w14:textId="229BC771" w:rsidR="00456EFB" w:rsidRPr="0027091C" w:rsidRDefault="00456EFB" w:rsidP="00242804">
      <w:pPr>
        <w:spacing w:after="0"/>
        <w:rPr>
          <w:rFonts w:ascii="Arial Rounded MT Bold" w:hAnsi="Arial Rounded MT Bold"/>
          <w:sz w:val="24"/>
          <w:szCs w:val="24"/>
        </w:rPr>
      </w:pPr>
      <w:r w:rsidRPr="0027091C">
        <w:rPr>
          <w:rFonts w:ascii="Arial Rounded MT Bold" w:hAnsi="Arial Rounded MT Bold"/>
          <w:sz w:val="24"/>
          <w:szCs w:val="24"/>
        </w:rPr>
        <w:t xml:space="preserve">One of the units you will complete is Unit 1 </w:t>
      </w:r>
      <w:r w:rsidRPr="0027091C">
        <w:rPr>
          <w:rFonts w:ascii="Arial Rounded MT Bold" w:hAnsi="Arial Rounded MT Bold"/>
          <w:sz w:val="24"/>
          <w:szCs w:val="24"/>
        </w:rPr>
        <w:t>Roles and responsibilities of the Early Years Practitioner</w:t>
      </w:r>
      <w:r w:rsidRPr="0027091C">
        <w:rPr>
          <w:rFonts w:ascii="Arial Rounded MT Bold" w:hAnsi="Arial Rounded MT Bold"/>
          <w:sz w:val="24"/>
          <w:szCs w:val="24"/>
        </w:rPr>
        <w:t xml:space="preserve">.  Part of this will involve you looking at the </w:t>
      </w:r>
      <w:r w:rsidRPr="0027091C">
        <w:rPr>
          <w:rFonts w:ascii="Arial Rounded MT Bold" w:hAnsi="Arial Rounded MT Bold"/>
          <w:sz w:val="24"/>
          <w:szCs w:val="24"/>
        </w:rPr>
        <w:t>skills, knowledge and behaviours required for the role of the Early Years Practitioner</w:t>
      </w:r>
      <w:r w:rsidRPr="0027091C">
        <w:rPr>
          <w:rFonts w:ascii="Arial Rounded MT Bold" w:hAnsi="Arial Rounded MT Bold"/>
          <w:sz w:val="24"/>
          <w:szCs w:val="24"/>
        </w:rPr>
        <w:t>.</w:t>
      </w:r>
      <w:r w:rsidRPr="0027091C">
        <w:rPr>
          <w:rFonts w:ascii="Arial Rounded MT Bold" w:hAnsi="Arial Rounded MT Bold"/>
          <w:sz w:val="24"/>
          <w:szCs w:val="24"/>
        </w:rPr>
        <w:t xml:space="preserve"> </w:t>
      </w:r>
    </w:p>
    <w:p w14:paraId="4D3EF17F" w14:textId="02C37EDD" w:rsidR="0027091C" w:rsidRPr="0027091C" w:rsidRDefault="0027091C" w:rsidP="00242804">
      <w:pPr>
        <w:spacing w:after="0"/>
        <w:rPr>
          <w:rFonts w:ascii="Arial Rounded MT Bold" w:hAnsi="Arial Rounded MT Bold"/>
          <w:sz w:val="24"/>
          <w:szCs w:val="24"/>
        </w:rPr>
      </w:pPr>
    </w:p>
    <w:p w14:paraId="709FB6D3" w14:textId="09FBF90B" w:rsidR="0027091C" w:rsidRPr="0066094F" w:rsidRDefault="0027091C" w:rsidP="0066094F">
      <w:pPr>
        <w:pStyle w:val="ListParagraph"/>
        <w:numPr>
          <w:ilvl w:val="0"/>
          <w:numId w:val="4"/>
        </w:numPr>
        <w:spacing w:after="0"/>
        <w:rPr>
          <w:rFonts w:ascii="Arial Rounded MT Bold" w:eastAsiaTheme="minorEastAsia" w:hAnsi="Arial Rounded MT Bold"/>
          <w:color w:val="000000" w:themeColor="text1"/>
          <w:kern w:val="24"/>
          <w:sz w:val="24"/>
          <w:szCs w:val="24"/>
          <w:lang w:eastAsia="en-GB"/>
        </w:rPr>
      </w:pPr>
      <w:r w:rsidRPr="0066094F">
        <w:rPr>
          <w:rFonts w:ascii="Arial Rounded MT Bold" w:hAnsi="Arial Rounded MT Bold"/>
          <w:sz w:val="24"/>
          <w:szCs w:val="24"/>
        </w:rPr>
        <w:t>Create a visual factsheet/poster outlining and explaining the v</w:t>
      </w:r>
      <w:r w:rsidRPr="0066094F">
        <w:rPr>
          <w:rFonts w:ascii="Arial Rounded MT Bold" w:eastAsiaTheme="minorEastAsia" w:hAnsi="Arial Rounded MT Bold"/>
          <w:color w:val="000000" w:themeColor="text1"/>
          <w:kern w:val="24"/>
          <w:sz w:val="24"/>
          <w:szCs w:val="24"/>
          <w:lang w:eastAsia="en-GB"/>
        </w:rPr>
        <w:t xml:space="preserve">ery important and essential qualities that are needed to work with children. </w:t>
      </w:r>
      <w:r w:rsidRPr="0066094F">
        <w:rPr>
          <w:rFonts w:ascii="Arial Rounded MT Bold" w:eastAsiaTheme="minorEastAsia" w:hAnsi="Arial Rounded MT Bold"/>
          <w:color w:val="000000" w:themeColor="text1"/>
          <w:kern w:val="24"/>
          <w:sz w:val="24"/>
          <w:szCs w:val="24"/>
          <w:lang w:eastAsia="en-GB"/>
        </w:rPr>
        <w:t xml:space="preserve"> </w:t>
      </w:r>
    </w:p>
    <w:p w14:paraId="6BF816DE" w14:textId="1DB9F45C" w:rsidR="0027091C" w:rsidRPr="0027091C" w:rsidRDefault="0027091C" w:rsidP="00242804">
      <w:pPr>
        <w:pStyle w:val="ListParagraph"/>
        <w:numPr>
          <w:ilvl w:val="0"/>
          <w:numId w:val="4"/>
        </w:numPr>
        <w:spacing w:after="0"/>
        <w:rPr>
          <w:rFonts w:ascii="Arial Rounded MT Bold" w:eastAsia="Times New Roman" w:hAnsi="Arial Rounded MT Bold" w:cs="Times New Roman"/>
          <w:sz w:val="24"/>
          <w:szCs w:val="24"/>
          <w:lang w:eastAsia="en-GB"/>
        </w:rPr>
      </w:pPr>
      <w:r w:rsidRPr="0027091C">
        <w:rPr>
          <w:rFonts w:ascii="Arial Rounded MT Bold" w:eastAsiaTheme="minorEastAsia" w:hAnsi="Arial Rounded MT Bold"/>
          <w:color w:val="000000" w:themeColor="text1"/>
          <w:kern w:val="24"/>
          <w:sz w:val="24"/>
          <w:szCs w:val="24"/>
          <w:lang w:eastAsia="en-GB"/>
        </w:rPr>
        <w:lastRenderedPageBreak/>
        <w:t xml:space="preserve">Refer to the key attributes in the </w:t>
      </w:r>
      <w:r w:rsidR="00777A09" w:rsidRPr="0027091C">
        <w:rPr>
          <w:rFonts w:ascii="Arial Rounded MT Bold" w:eastAsiaTheme="minorEastAsia" w:hAnsi="Arial Rounded MT Bold"/>
          <w:color w:val="000000" w:themeColor="text1"/>
          <w:kern w:val="24"/>
          <w:sz w:val="24"/>
          <w:szCs w:val="24"/>
          <w:lang w:eastAsia="en-GB"/>
        </w:rPr>
        <w:t>PowerPoint</w:t>
      </w:r>
      <w:bookmarkStart w:id="0" w:name="_GoBack"/>
      <w:bookmarkEnd w:id="0"/>
      <w:r w:rsidRPr="0027091C">
        <w:rPr>
          <w:rFonts w:ascii="Arial Rounded MT Bold" w:eastAsiaTheme="minorEastAsia" w:hAnsi="Arial Rounded MT Bold"/>
          <w:color w:val="000000" w:themeColor="text1"/>
          <w:kern w:val="24"/>
          <w:sz w:val="24"/>
          <w:szCs w:val="24"/>
          <w:lang w:eastAsia="en-GB"/>
        </w:rPr>
        <w:t xml:space="preserve"> and describe them in your own words.</w:t>
      </w:r>
    </w:p>
    <w:p w14:paraId="3F196739" w14:textId="77777777" w:rsidR="0027091C" w:rsidRPr="0027091C" w:rsidRDefault="0027091C" w:rsidP="00242804">
      <w:pPr>
        <w:pStyle w:val="ListParagraph"/>
        <w:numPr>
          <w:ilvl w:val="0"/>
          <w:numId w:val="4"/>
        </w:numPr>
        <w:spacing w:after="0"/>
        <w:rPr>
          <w:rFonts w:ascii="Arial Rounded MT Bold" w:eastAsia="Times New Roman" w:hAnsi="Arial Rounded MT Bold" w:cs="Times New Roman"/>
          <w:sz w:val="24"/>
          <w:szCs w:val="24"/>
          <w:lang w:eastAsia="en-GB"/>
        </w:rPr>
      </w:pPr>
      <w:r w:rsidRPr="0027091C">
        <w:rPr>
          <w:rFonts w:ascii="Arial Rounded MT Bold" w:eastAsiaTheme="minorEastAsia" w:hAnsi="Arial Rounded MT Bold"/>
          <w:color w:val="000000" w:themeColor="text1"/>
          <w:kern w:val="24"/>
          <w:sz w:val="24"/>
          <w:szCs w:val="24"/>
          <w:lang w:eastAsia="en-GB"/>
        </w:rPr>
        <w:t xml:space="preserve">Bring in some pictures if you are working on a computer </w:t>
      </w:r>
    </w:p>
    <w:p w14:paraId="62CCA31A" w14:textId="42B26146" w:rsidR="0027091C" w:rsidRPr="0027091C" w:rsidRDefault="0027091C" w:rsidP="00242804">
      <w:pPr>
        <w:pStyle w:val="ListParagraph"/>
        <w:numPr>
          <w:ilvl w:val="0"/>
          <w:numId w:val="4"/>
        </w:numPr>
        <w:spacing w:after="0"/>
        <w:rPr>
          <w:rFonts w:ascii="Arial Rounded MT Bold" w:eastAsia="Times New Roman" w:hAnsi="Arial Rounded MT Bold" w:cs="Times New Roman"/>
          <w:sz w:val="24"/>
          <w:szCs w:val="24"/>
          <w:lang w:eastAsia="en-GB"/>
        </w:rPr>
      </w:pPr>
      <w:r w:rsidRPr="0027091C">
        <w:rPr>
          <w:rFonts w:ascii="Arial Rounded MT Bold" w:eastAsiaTheme="minorEastAsia" w:hAnsi="Arial Rounded MT Bold"/>
          <w:color w:val="000000" w:themeColor="text1"/>
          <w:kern w:val="24"/>
          <w:sz w:val="24"/>
          <w:szCs w:val="24"/>
          <w:lang w:eastAsia="en-GB"/>
        </w:rPr>
        <w:t xml:space="preserve">For each attribute, link it to yourself and explain why it is important and how you will demonstrate it when you go out on your work experience placement. </w:t>
      </w:r>
    </w:p>
    <w:p w14:paraId="504A9DDC" w14:textId="4EAFB6BB" w:rsidR="0027091C" w:rsidRDefault="0027091C" w:rsidP="00242804">
      <w:pPr>
        <w:pStyle w:val="ListParagraph"/>
        <w:numPr>
          <w:ilvl w:val="0"/>
          <w:numId w:val="4"/>
        </w:numPr>
        <w:spacing w:after="0"/>
        <w:rPr>
          <w:rFonts w:ascii="Arial Rounded MT Bold" w:eastAsia="Times New Roman" w:hAnsi="Arial Rounded MT Bold" w:cs="Times New Roman"/>
          <w:sz w:val="24"/>
          <w:szCs w:val="24"/>
          <w:lang w:eastAsia="en-GB"/>
        </w:rPr>
      </w:pPr>
      <w:r>
        <w:rPr>
          <w:rFonts w:ascii="Arial Rounded MT Bold" w:eastAsia="Times New Roman" w:hAnsi="Arial Rounded MT Bold" w:cs="Times New Roman"/>
          <w:sz w:val="24"/>
          <w:szCs w:val="24"/>
          <w:lang w:eastAsia="en-GB"/>
        </w:rPr>
        <w:t>Take good care with your spelling and gramma</w:t>
      </w:r>
      <w:r w:rsidR="0066094F">
        <w:rPr>
          <w:rFonts w:ascii="Arial Rounded MT Bold" w:eastAsia="Times New Roman" w:hAnsi="Arial Rounded MT Bold" w:cs="Times New Roman"/>
          <w:sz w:val="24"/>
          <w:szCs w:val="24"/>
          <w:lang w:eastAsia="en-GB"/>
        </w:rPr>
        <w:t>r</w:t>
      </w:r>
    </w:p>
    <w:p w14:paraId="7D05CDD1" w14:textId="01FF3D74" w:rsidR="0027091C" w:rsidRDefault="0027091C" w:rsidP="00242804">
      <w:pPr>
        <w:pStyle w:val="ListParagraph"/>
        <w:numPr>
          <w:ilvl w:val="0"/>
          <w:numId w:val="4"/>
        </w:numPr>
        <w:spacing w:after="0"/>
        <w:rPr>
          <w:rFonts w:ascii="Arial Rounded MT Bold" w:eastAsia="Times New Roman" w:hAnsi="Arial Rounded MT Bold" w:cs="Times New Roman"/>
          <w:sz w:val="24"/>
          <w:szCs w:val="24"/>
          <w:lang w:eastAsia="en-GB"/>
        </w:rPr>
      </w:pPr>
      <w:r>
        <w:rPr>
          <w:rFonts w:ascii="Arial Rounded MT Bold" w:eastAsia="Times New Roman" w:hAnsi="Arial Rounded MT Bold" w:cs="Times New Roman"/>
          <w:sz w:val="24"/>
          <w:szCs w:val="24"/>
          <w:lang w:eastAsia="en-GB"/>
        </w:rPr>
        <w:t xml:space="preserve">Extension – do some research and find out some </w:t>
      </w:r>
      <w:r w:rsidR="00242804">
        <w:rPr>
          <w:rFonts w:ascii="Arial Rounded MT Bold" w:eastAsia="Times New Roman" w:hAnsi="Arial Rounded MT Bold" w:cs="Times New Roman"/>
          <w:sz w:val="24"/>
          <w:szCs w:val="24"/>
          <w:lang w:eastAsia="en-GB"/>
        </w:rPr>
        <w:t xml:space="preserve">responsibilities of a nursery worker or a teaching assistant for children up to the age of 7. Include a list of references showing where you have got your information from. </w:t>
      </w:r>
    </w:p>
    <w:p w14:paraId="37E5297D" w14:textId="38D1808C" w:rsidR="00242804" w:rsidRPr="00242804" w:rsidRDefault="00242804" w:rsidP="00242804">
      <w:pPr>
        <w:spacing w:after="0"/>
        <w:rPr>
          <w:rFonts w:ascii="Arial Rounded MT Bold" w:eastAsia="Times New Roman" w:hAnsi="Arial Rounded MT Bold" w:cs="Times New Roman"/>
          <w:sz w:val="24"/>
          <w:szCs w:val="24"/>
          <w:lang w:eastAsia="en-GB"/>
        </w:rPr>
      </w:pPr>
    </w:p>
    <w:p w14:paraId="4A91881C" w14:textId="3B046855" w:rsidR="00242804" w:rsidRPr="00242804" w:rsidRDefault="00242804" w:rsidP="00242804">
      <w:pPr>
        <w:spacing w:after="0"/>
        <w:rPr>
          <w:rFonts w:ascii="Arial Rounded MT Bold" w:hAnsi="Arial Rounded MT Bold" w:cs="Arial"/>
          <w:b/>
          <w:bCs/>
          <w:iCs/>
          <w:color w:val="000000" w:themeColor="text1"/>
          <w:sz w:val="24"/>
          <w:szCs w:val="24"/>
          <w:u w:val="single"/>
        </w:rPr>
      </w:pPr>
      <w:r w:rsidRPr="00242804">
        <w:rPr>
          <w:rFonts w:ascii="Arial Rounded MT Bold" w:hAnsi="Arial Rounded MT Bold" w:cs="Arial"/>
          <w:b/>
          <w:bCs/>
          <w:iCs/>
          <w:sz w:val="24"/>
          <w:szCs w:val="24"/>
          <w:highlight w:val="cyan"/>
        </w:rPr>
        <w:t xml:space="preserve">TASK </w:t>
      </w:r>
      <w:r w:rsidRPr="00242804">
        <w:rPr>
          <w:rFonts w:ascii="Arial Rounded MT Bold" w:hAnsi="Arial Rounded MT Bold" w:cs="Arial"/>
          <w:b/>
          <w:bCs/>
          <w:iCs/>
          <w:sz w:val="24"/>
          <w:szCs w:val="24"/>
          <w:highlight w:val="cyan"/>
        </w:rPr>
        <w:t>3</w:t>
      </w:r>
      <w:r w:rsidRPr="00242804">
        <w:rPr>
          <w:rFonts w:ascii="Arial Rounded MT Bold" w:hAnsi="Arial Rounded MT Bold" w:cs="Arial"/>
          <w:b/>
          <w:bCs/>
          <w:iCs/>
          <w:sz w:val="24"/>
          <w:szCs w:val="24"/>
        </w:rPr>
        <w:t xml:space="preserve"> </w:t>
      </w:r>
      <w:r>
        <w:rPr>
          <w:rFonts w:ascii="Arial Rounded MT Bold" w:hAnsi="Arial Rounded MT Bold" w:cs="Arial"/>
          <w:b/>
          <w:bCs/>
          <w:iCs/>
          <w:sz w:val="24"/>
          <w:szCs w:val="24"/>
        </w:rPr>
        <w:t xml:space="preserve"> </w:t>
      </w:r>
    </w:p>
    <w:p w14:paraId="0D04946C" w14:textId="77777777" w:rsidR="00242804" w:rsidRPr="00242804" w:rsidRDefault="00242804" w:rsidP="00242804">
      <w:pPr>
        <w:spacing w:after="0"/>
        <w:rPr>
          <w:rFonts w:ascii="Arial Rounded MT Bold" w:hAnsi="Arial Rounded MT Bold" w:cs="Arial"/>
          <w:b/>
          <w:bCs/>
          <w:iCs/>
          <w:sz w:val="24"/>
          <w:szCs w:val="24"/>
        </w:rPr>
      </w:pPr>
    </w:p>
    <w:p w14:paraId="0C2F46AD" w14:textId="725BEA69" w:rsidR="00242804" w:rsidRDefault="00242804" w:rsidP="001C0B79">
      <w:pPr>
        <w:spacing w:after="0"/>
        <w:rPr>
          <w:rFonts w:ascii="Arial Rounded MT Bold" w:hAnsi="Arial Rounded MT Bold" w:cs="Arial"/>
          <w:iCs/>
          <w:color w:val="000000" w:themeColor="text1"/>
          <w:sz w:val="24"/>
          <w:szCs w:val="24"/>
        </w:rPr>
      </w:pPr>
      <w:r w:rsidRPr="00242804">
        <w:rPr>
          <w:rFonts w:ascii="Arial Rounded MT Bold" w:hAnsi="Arial Rounded MT Bold" w:cs="Arial"/>
          <w:iCs/>
          <w:color w:val="000000" w:themeColor="text1"/>
          <w:sz w:val="24"/>
          <w:szCs w:val="24"/>
        </w:rPr>
        <w:t xml:space="preserve">Children aged 0-5years can be cared for </w:t>
      </w:r>
      <w:r>
        <w:rPr>
          <w:rFonts w:ascii="Arial Rounded MT Bold" w:hAnsi="Arial Rounded MT Bold" w:cs="Arial"/>
          <w:iCs/>
          <w:color w:val="000000" w:themeColor="text1"/>
          <w:sz w:val="24"/>
          <w:szCs w:val="24"/>
        </w:rPr>
        <w:t>through</w:t>
      </w:r>
      <w:r w:rsidRPr="00242804">
        <w:rPr>
          <w:rFonts w:ascii="Arial Rounded MT Bold" w:hAnsi="Arial Rounded MT Bold" w:cs="Arial"/>
          <w:iCs/>
          <w:color w:val="000000" w:themeColor="text1"/>
          <w:sz w:val="24"/>
          <w:szCs w:val="24"/>
        </w:rPr>
        <w:t xml:space="preserve"> a range of different types of provision. </w:t>
      </w:r>
      <w:r w:rsidR="001C0B79">
        <w:rPr>
          <w:rFonts w:ascii="Arial Rounded MT Bold" w:hAnsi="Arial Rounded MT Bold" w:cs="Arial"/>
          <w:iCs/>
          <w:color w:val="000000" w:themeColor="text1"/>
          <w:sz w:val="24"/>
          <w:szCs w:val="24"/>
        </w:rPr>
        <w:t>For this task you need to:</w:t>
      </w:r>
    </w:p>
    <w:p w14:paraId="1530AB8D" w14:textId="77777777" w:rsidR="00242804" w:rsidRPr="00242804" w:rsidRDefault="00242804" w:rsidP="001C0B79">
      <w:pPr>
        <w:pStyle w:val="ListParagraph"/>
        <w:numPr>
          <w:ilvl w:val="0"/>
          <w:numId w:val="5"/>
        </w:numPr>
        <w:spacing w:after="0"/>
        <w:rPr>
          <w:rFonts w:ascii="Arial Rounded MT Bold" w:hAnsi="Arial Rounded MT Bold" w:cs="Arial"/>
          <w:iCs/>
          <w:color w:val="000000" w:themeColor="text1"/>
          <w:sz w:val="24"/>
          <w:szCs w:val="24"/>
        </w:rPr>
      </w:pPr>
      <w:r w:rsidRPr="00242804">
        <w:rPr>
          <w:rFonts w:ascii="Arial Rounded MT Bold" w:hAnsi="Arial Rounded MT Bold" w:cs="Arial"/>
          <w:iCs/>
          <w:color w:val="000000" w:themeColor="text1"/>
          <w:sz w:val="24"/>
          <w:szCs w:val="24"/>
        </w:rPr>
        <w:t xml:space="preserve">Carry out some research within your local area. </w:t>
      </w:r>
    </w:p>
    <w:p w14:paraId="079958FC" w14:textId="20255034" w:rsidR="001C0B79" w:rsidRDefault="00242804" w:rsidP="001C0B79">
      <w:pPr>
        <w:pStyle w:val="ListParagraph"/>
        <w:numPr>
          <w:ilvl w:val="0"/>
          <w:numId w:val="5"/>
        </w:numPr>
        <w:spacing w:after="0"/>
        <w:rPr>
          <w:rFonts w:ascii="Arial Rounded MT Bold" w:hAnsi="Arial Rounded MT Bold" w:cs="Arial"/>
          <w:iCs/>
          <w:color w:val="000000" w:themeColor="text1"/>
          <w:sz w:val="24"/>
          <w:szCs w:val="24"/>
        </w:rPr>
      </w:pPr>
      <w:r w:rsidRPr="00242804">
        <w:rPr>
          <w:rFonts w:ascii="Arial Rounded MT Bold" w:hAnsi="Arial Rounded MT Bold" w:cs="Arial"/>
          <w:iCs/>
          <w:color w:val="000000" w:themeColor="text1"/>
          <w:sz w:val="24"/>
          <w:szCs w:val="24"/>
        </w:rPr>
        <w:t>Find a minimum of</w:t>
      </w:r>
      <w:r w:rsidRPr="00242804">
        <w:rPr>
          <w:rFonts w:ascii="Arial Rounded MT Bold" w:hAnsi="Arial Rounded MT Bold" w:cs="Arial"/>
          <w:iCs/>
          <w:color w:val="000000" w:themeColor="text1"/>
          <w:sz w:val="24"/>
          <w:szCs w:val="24"/>
        </w:rPr>
        <w:t xml:space="preserve"> 3 different settings that are close to where you live </w:t>
      </w:r>
      <w:r w:rsidRPr="00242804">
        <w:rPr>
          <w:rFonts w:ascii="Arial Rounded MT Bold" w:hAnsi="Arial Rounded MT Bold" w:cs="Arial"/>
          <w:iCs/>
          <w:color w:val="000000" w:themeColor="text1"/>
          <w:sz w:val="24"/>
          <w:szCs w:val="24"/>
        </w:rPr>
        <w:t xml:space="preserve">that provide early years care </w:t>
      </w:r>
      <w:r w:rsidR="001C0B79">
        <w:rPr>
          <w:rFonts w:ascii="Arial Rounded MT Bold" w:hAnsi="Arial Rounded MT Bold" w:cs="Arial"/>
          <w:iCs/>
          <w:color w:val="000000" w:themeColor="text1"/>
          <w:sz w:val="24"/>
          <w:szCs w:val="24"/>
        </w:rPr>
        <w:t>(could be a pre-school, nursery, primary school (foundation year)</w:t>
      </w:r>
    </w:p>
    <w:p w14:paraId="33AD5B81" w14:textId="3663F206" w:rsidR="00242804" w:rsidRDefault="001C0B79" w:rsidP="001C0B79">
      <w:pPr>
        <w:pStyle w:val="ListParagraph"/>
        <w:numPr>
          <w:ilvl w:val="0"/>
          <w:numId w:val="5"/>
        </w:numPr>
        <w:spacing w:after="0"/>
        <w:rPr>
          <w:rFonts w:ascii="Arial Rounded MT Bold" w:hAnsi="Arial Rounded MT Bold" w:cs="Arial"/>
          <w:iCs/>
          <w:color w:val="000000" w:themeColor="text1"/>
          <w:sz w:val="24"/>
          <w:szCs w:val="24"/>
        </w:rPr>
      </w:pPr>
      <w:r>
        <w:rPr>
          <w:rFonts w:ascii="Arial Rounded MT Bold" w:hAnsi="Arial Rounded MT Bold" w:cs="Arial"/>
          <w:iCs/>
          <w:color w:val="000000" w:themeColor="text1"/>
          <w:sz w:val="24"/>
          <w:szCs w:val="24"/>
        </w:rPr>
        <w:t xml:space="preserve">Google the setting and look at their website. </w:t>
      </w:r>
    </w:p>
    <w:p w14:paraId="334899C3" w14:textId="575FD05B" w:rsidR="001C0B79" w:rsidRDefault="001C0B79" w:rsidP="001C0B79">
      <w:pPr>
        <w:pStyle w:val="ListParagraph"/>
        <w:numPr>
          <w:ilvl w:val="0"/>
          <w:numId w:val="5"/>
        </w:numPr>
        <w:spacing w:after="0"/>
        <w:rPr>
          <w:rFonts w:ascii="Arial Rounded MT Bold" w:hAnsi="Arial Rounded MT Bold" w:cs="Arial"/>
          <w:iCs/>
          <w:color w:val="000000" w:themeColor="text1"/>
          <w:sz w:val="24"/>
          <w:szCs w:val="24"/>
        </w:rPr>
      </w:pPr>
      <w:r>
        <w:rPr>
          <w:rFonts w:ascii="Arial Rounded MT Bold" w:hAnsi="Arial Rounded MT Bold" w:cs="Arial"/>
          <w:iCs/>
          <w:color w:val="000000" w:themeColor="text1"/>
          <w:sz w:val="24"/>
          <w:szCs w:val="24"/>
        </w:rPr>
        <w:t xml:space="preserve">For each setting, draw a </w:t>
      </w:r>
      <w:proofErr w:type="spellStart"/>
      <w:r>
        <w:rPr>
          <w:rFonts w:ascii="Arial Rounded MT Bold" w:hAnsi="Arial Rounded MT Bold" w:cs="Arial"/>
          <w:iCs/>
          <w:color w:val="000000" w:themeColor="text1"/>
          <w:sz w:val="24"/>
          <w:szCs w:val="24"/>
        </w:rPr>
        <w:t>mindmap</w:t>
      </w:r>
      <w:proofErr w:type="spellEnd"/>
      <w:r>
        <w:rPr>
          <w:rFonts w:ascii="Arial Rounded MT Bold" w:hAnsi="Arial Rounded MT Bold" w:cs="Arial"/>
          <w:iCs/>
          <w:color w:val="000000" w:themeColor="text1"/>
          <w:sz w:val="24"/>
          <w:szCs w:val="24"/>
        </w:rPr>
        <w:t xml:space="preserve"> or produce a table or </w:t>
      </w:r>
      <w:r w:rsidR="0066094F">
        <w:rPr>
          <w:rFonts w:ascii="Arial Rounded MT Bold" w:hAnsi="Arial Rounded MT Bold" w:cs="Arial"/>
          <w:iCs/>
          <w:color w:val="000000" w:themeColor="text1"/>
          <w:sz w:val="24"/>
          <w:szCs w:val="24"/>
        </w:rPr>
        <w:t>PowerPoint</w:t>
      </w:r>
      <w:r>
        <w:rPr>
          <w:rFonts w:ascii="Arial Rounded MT Bold" w:hAnsi="Arial Rounded MT Bold" w:cs="Arial"/>
          <w:iCs/>
          <w:color w:val="000000" w:themeColor="text1"/>
          <w:sz w:val="24"/>
          <w:szCs w:val="24"/>
        </w:rPr>
        <w:t xml:space="preserve"> for each setting that contains the following information</w:t>
      </w:r>
    </w:p>
    <w:p w14:paraId="2F0E7DE5" w14:textId="6C18B8C9" w:rsidR="001C0B79" w:rsidRDefault="001C0B79" w:rsidP="001C0B79">
      <w:pPr>
        <w:pStyle w:val="ListParagraph"/>
        <w:numPr>
          <w:ilvl w:val="1"/>
          <w:numId w:val="5"/>
        </w:numPr>
        <w:spacing w:after="0"/>
        <w:rPr>
          <w:rFonts w:ascii="Arial Rounded MT Bold" w:hAnsi="Arial Rounded MT Bold" w:cs="Arial"/>
          <w:iCs/>
          <w:sz w:val="24"/>
          <w:szCs w:val="24"/>
        </w:rPr>
      </w:pPr>
      <w:r>
        <w:rPr>
          <w:rFonts w:ascii="Arial Rounded MT Bold" w:hAnsi="Arial Rounded MT Bold" w:cs="Arial"/>
          <w:iCs/>
          <w:sz w:val="24"/>
          <w:szCs w:val="24"/>
        </w:rPr>
        <w:t>t</w:t>
      </w:r>
      <w:r w:rsidRPr="001C0B79">
        <w:rPr>
          <w:rFonts w:ascii="Arial Rounded MT Bold" w:hAnsi="Arial Rounded MT Bold" w:cs="Arial"/>
          <w:iCs/>
          <w:sz w:val="24"/>
          <w:szCs w:val="24"/>
        </w:rPr>
        <w:t xml:space="preserve">he </w:t>
      </w:r>
      <w:r w:rsidR="00242804" w:rsidRPr="001C0B79">
        <w:rPr>
          <w:rFonts w:ascii="Arial Rounded MT Bold" w:hAnsi="Arial Rounded MT Bold" w:cs="Arial"/>
          <w:iCs/>
          <w:sz w:val="24"/>
          <w:szCs w:val="24"/>
        </w:rPr>
        <w:t>name of setting</w:t>
      </w:r>
    </w:p>
    <w:p w14:paraId="463B673B" w14:textId="2860C07F" w:rsidR="001C0B79" w:rsidRDefault="00242804" w:rsidP="001C0B79">
      <w:pPr>
        <w:pStyle w:val="ListParagraph"/>
        <w:numPr>
          <w:ilvl w:val="1"/>
          <w:numId w:val="5"/>
        </w:numPr>
        <w:spacing w:after="0"/>
        <w:rPr>
          <w:rFonts w:ascii="Arial Rounded MT Bold" w:hAnsi="Arial Rounded MT Bold" w:cs="Arial"/>
          <w:iCs/>
          <w:sz w:val="24"/>
          <w:szCs w:val="24"/>
        </w:rPr>
      </w:pPr>
      <w:r w:rsidRPr="001C0B79">
        <w:rPr>
          <w:rFonts w:ascii="Arial Rounded MT Bold" w:hAnsi="Arial Rounded MT Bold" w:cs="Arial"/>
          <w:iCs/>
          <w:sz w:val="24"/>
          <w:szCs w:val="24"/>
        </w:rPr>
        <w:t>ages it caters for</w:t>
      </w:r>
    </w:p>
    <w:p w14:paraId="0B847650" w14:textId="77777777" w:rsidR="001C0B79" w:rsidRDefault="00242804" w:rsidP="001C0B79">
      <w:pPr>
        <w:pStyle w:val="ListParagraph"/>
        <w:numPr>
          <w:ilvl w:val="1"/>
          <w:numId w:val="5"/>
        </w:numPr>
        <w:spacing w:after="0"/>
        <w:rPr>
          <w:rFonts w:ascii="Arial Rounded MT Bold" w:hAnsi="Arial Rounded MT Bold" w:cs="Arial"/>
          <w:iCs/>
          <w:sz w:val="24"/>
          <w:szCs w:val="24"/>
        </w:rPr>
      </w:pPr>
      <w:r w:rsidRPr="001C0B79">
        <w:rPr>
          <w:rFonts w:ascii="Arial Rounded MT Bold" w:hAnsi="Arial Rounded MT Bold" w:cs="Arial"/>
          <w:iCs/>
          <w:sz w:val="24"/>
          <w:szCs w:val="24"/>
        </w:rPr>
        <w:t xml:space="preserve">opening times (days, hours, days per year or term time) </w:t>
      </w:r>
    </w:p>
    <w:p w14:paraId="1C9C28BA" w14:textId="62D6E306" w:rsidR="00242804" w:rsidRDefault="00242804" w:rsidP="001C0B79">
      <w:pPr>
        <w:pStyle w:val="ListParagraph"/>
        <w:numPr>
          <w:ilvl w:val="1"/>
          <w:numId w:val="5"/>
        </w:numPr>
        <w:spacing w:after="0"/>
        <w:rPr>
          <w:rFonts w:ascii="Arial Rounded MT Bold" w:hAnsi="Arial Rounded MT Bold" w:cs="Arial"/>
          <w:iCs/>
          <w:sz w:val="24"/>
          <w:szCs w:val="24"/>
        </w:rPr>
      </w:pPr>
      <w:r w:rsidRPr="001C0B79">
        <w:rPr>
          <w:rFonts w:ascii="Arial Rounded MT Bold" w:hAnsi="Arial Rounded MT Bold" w:cs="Arial"/>
          <w:iCs/>
          <w:sz w:val="24"/>
          <w:szCs w:val="24"/>
        </w:rPr>
        <w:t xml:space="preserve">some information about </w:t>
      </w:r>
      <w:r w:rsidR="001C0B79">
        <w:rPr>
          <w:rFonts w:ascii="Arial Rounded MT Bold" w:hAnsi="Arial Rounded MT Bold" w:cs="Arial"/>
          <w:iCs/>
          <w:sz w:val="24"/>
          <w:szCs w:val="24"/>
        </w:rPr>
        <w:t xml:space="preserve">the service the setting provides </w:t>
      </w:r>
    </w:p>
    <w:p w14:paraId="68D05001" w14:textId="11C92088" w:rsidR="001C0B79" w:rsidRDefault="001C0B79" w:rsidP="001C0B79">
      <w:pPr>
        <w:pStyle w:val="ListParagraph"/>
        <w:numPr>
          <w:ilvl w:val="1"/>
          <w:numId w:val="5"/>
        </w:numPr>
        <w:spacing w:after="0"/>
        <w:rPr>
          <w:rFonts w:ascii="Arial Rounded MT Bold" w:hAnsi="Arial Rounded MT Bold" w:cs="Arial"/>
          <w:iCs/>
          <w:sz w:val="24"/>
          <w:szCs w:val="24"/>
        </w:rPr>
      </w:pPr>
      <w:r>
        <w:rPr>
          <w:rFonts w:ascii="Arial Rounded MT Bold" w:hAnsi="Arial Rounded MT Bold" w:cs="Arial"/>
          <w:iCs/>
          <w:sz w:val="24"/>
          <w:szCs w:val="24"/>
        </w:rPr>
        <w:t>include a reference for each setting</w:t>
      </w:r>
    </w:p>
    <w:p w14:paraId="6BF1C357" w14:textId="37301C75" w:rsidR="0066094F" w:rsidRPr="001C0B79" w:rsidRDefault="0066094F" w:rsidP="001C0B79">
      <w:pPr>
        <w:pStyle w:val="ListParagraph"/>
        <w:numPr>
          <w:ilvl w:val="1"/>
          <w:numId w:val="5"/>
        </w:numPr>
        <w:spacing w:after="0"/>
        <w:rPr>
          <w:rFonts w:ascii="Arial Rounded MT Bold" w:hAnsi="Arial Rounded MT Bold" w:cs="Arial"/>
          <w:iCs/>
          <w:sz w:val="24"/>
          <w:szCs w:val="24"/>
        </w:rPr>
      </w:pPr>
      <w:r>
        <w:rPr>
          <w:rFonts w:ascii="Arial Rounded MT Bold" w:hAnsi="Arial Rounded MT Bold" w:cs="Arial"/>
          <w:iCs/>
          <w:sz w:val="24"/>
          <w:szCs w:val="24"/>
        </w:rPr>
        <w:t>take care with your spelling and grammar</w:t>
      </w:r>
    </w:p>
    <w:p w14:paraId="583D54D9" w14:textId="77777777" w:rsidR="00242804" w:rsidRPr="00242804" w:rsidRDefault="00242804" w:rsidP="00242804">
      <w:pPr>
        <w:spacing w:after="0"/>
        <w:rPr>
          <w:rFonts w:ascii="Arial Rounded MT Bold" w:eastAsia="Times New Roman" w:hAnsi="Arial Rounded MT Bold" w:cs="Times New Roman"/>
          <w:sz w:val="24"/>
          <w:szCs w:val="24"/>
          <w:lang w:eastAsia="en-GB"/>
        </w:rPr>
      </w:pPr>
    </w:p>
    <w:p w14:paraId="43BC6B72" w14:textId="78C6FBE5" w:rsidR="001C0B79" w:rsidRDefault="001C0B79" w:rsidP="001C0B79">
      <w:pPr>
        <w:spacing w:after="0"/>
        <w:rPr>
          <w:rFonts w:ascii="Arial Rounded MT Bold" w:hAnsi="Arial Rounded MT Bold"/>
          <w:sz w:val="24"/>
          <w:szCs w:val="24"/>
        </w:rPr>
      </w:pPr>
      <w:r w:rsidRPr="007D6557">
        <w:rPr>
          <w:rFonts w:ascii="Arial Rounded MT Bold" w:hAnsi="Arial Rounded MT Bold"/>
          <w:sz w:val="24"/>
          <w:szCs w:val="24"/>
          <w:highlight w:val="magenta"/>
        </w:rPr>
        <w:t>Extension task</w:t>
      </w:r>
      <w:r>
        <w:rPr>
          <w:rFonts w:ascii="Arial Rounded MT Bold" w:hAnsi="Arial Rounded MT Bold"/>
          <w:sz w:val="24"/>
          <w:szCs w:val="24"/>
        </w:rPr>
        <w:t xml:space="preserve"> </w:t>
      </w:r>
    </w:p>
    <w:p w14:paraId="3671F14C" w14:textId="77777777" w:rsidR="001C0B79" w:rsidRPr="001C0B79" w:rsidRDefault="001C0B79" w:rsidP="001C0B79">
      <w:pPr>
        <w:pStyle w:val="ListParagraph"/>
        <w:numPr>
          <w:ilvl w:val="0"/>
          <w:numId w:val="8"/>
        </w:numPr>
        <w:spacing w:after="0"/>
        <w:rPr>
          <w:rFonts w:ascii="Arial Rounded MT Bold" w:hAnsi="Arial Rounded MT Bold"/>
          <w:sz w:val="24"/>
          <w:szCs w:val="24"/>
        </w:rPr>
      </w:pPr>
      <w:r w:rsidRPr="001C0B79">
        <w:rPr>
          <w:rFonts w:ascii="Arial Rounded MT Bold" w:hAnsi="Arial Rounded MT Bold" w:cs="Arial"/>
          <w:sz w:val="24"/>
          <w:szCs w:val="24"/>
        </w:rPr>
        <w:t>f</w:t>
      </w:r>
      <w:r w:rsidRPr="001C0B79">
        <w:rPr>
          <w:rFonts w:ascii="Arial Rounded MT Bold" w:hAnsi="Arial Rounded MT Bold" w:cs="Arial"/>
          <w:sz w:val="24"/>
          <w:szCs w:val="24"/>
        </w:rPr>
        <w:t xml:space="preserve">or </w:t>
      </w:r>
      <w:r w:rsidRPr="001C0B79">
        <w:rPr>
          <w:rFonts w:ascii="Arial Rounded MT Bold" w:hAnsi="Arial Rounded MT Bold" w:cs="Arial"/>
          <w:sz w:val="24"/>
          <w:szCs w:val="24"/>
        </w:rPr>
        <w:t>each type of setting</w:t>
      </w:r>
      <w:r w:rsidRPr="001C0B79">
        <w:rPr>
          <w:rFonts w:ascii="Arial Rounded MT Bold" w:hAnsi="Arial Rounded MT Bold" w:cs="Arial"/>
          <w:sz w:val="24"/>
          <w:szCs w:val="24"/>
        </w:rPr>
        <w:t xml:space="preserve"> find out who runs it</w:t>
      </w:r>
    </w:p>
    <w:p w14:paraId="29779C6D" w14:textId="77777777" w:rsidR="001C0B79" w:rsidRPr="001C0B79" w:rsidRDefault="001C0B79" w:rsidP="001C0B79">
      <w:pPr>
        <w:pStyle w:val="ListParagraph"/>
        <w:numPr>
          <w:ilvl w:val="0"/>
          <w:numId w:val="8"/>
        </w:numPr>
        <w:spacing w:after="0"/>
        <w:rPr>
          <w:rFonts w:ascii="Arial Rounded MT Bold" w:hAnsi="Arial Rounded MT Bold"/>
          <w:sz w:val="24"/>
          <w:szCs w:val="24"/>
        </w:rPr>
      </w:pPr>
      <w:r w:rsidRPr="001C0B79">
        <w:rPr>
          <w:rFonts w:ascii="Arial Rounded MT Bold" w:hAnsi="Arial Rounded MT Bold" w:cs="Arial"/>
          <w:sz w:val="24"/>
          <w:szCs w:val="24"/>
        </w:rPr>
        <w:t>Some example of some of the staff who will work in the setting</w:t>
      </w:r>
    </w:p>
    <w:p w14:paraId="56B669A6" w14:textId="77777777" w:rsidR="001C0B79" w:rsidRPr="001C0B79" w:rsidRDefault="001C0B79" w:rsidP="001C0B79">
      <w:pPr>
        <w:pStyle w:val="ListParagraph"/>
        <w:numPr>
          <w:ilvl w:val="0"/>
          <w:numId w:val="8"/>
        </w:numPr>
        <w:spacing w:after="0"/>
        <w:rPr>
          <w:rFonts w:ascii="Arial Rounded MT Bold" w:hAnsi="Arial Rounded MT Bold"/>
          <w:sz w:val="24"/>
          <w:szCs w:val="24"/>
        </w:rPr>
      </w:pPr>
      <w:r w:rsidRPr="001C0B79">
        <w:rPr>
          <w:rFonts w:ascii="Arial Rounded MT Bold" w:hAnsi="Arial Rounded MT Bold" w:cs="Arial"/>
          <w:sz w:val="24"/>
          <w:szCs w:val="24"/>
        </w:rPr>
        <w:t xml:space="preserve">Examples of some of the qualifications that the staff will need </w:t>
      </w:r>
    </w:p>
    <w:p w14:paraId="2788369D" w14:textId="77777777" w:rsidR="007D6557" w:rsidRDefault="007D6557">
      <w:pPr>
        <w:rPr>
          <w:rFonts w:ascii="Arial Rounded MT Bold" w:hAnsi="Arial Rounded MT Bold"/>
        </w:rPr>
      </w:pPr>
    </w:p>
    <w:p w14:paraId="73F23C58" w14:textId="43DD9ACB" w:rsidR="00B7451C" w:rsidRPr="007D6557" w:rsidRDefault="0066094F">
      <w:pPr>
        <w:rPr>
          <w:rFonts w:ascii="Arial Rounded MT Bold" w:hAnsi="Arial Rounded MT Bold"/>
          <w:sz w:val="24"/>
          <w:szCs w:val="24"/>
        </w:rPr>
      </w:pPr>
      <w:r w:rsidRPr="007D6557">
        <w:rPr>
          <w:rFonts w:ascii="Arial Rounded MT Bold" w:hAnsi="Arial Rounded MT Bold"/>
          <w:sz w:val="24"/>
          <w:szCs w:val="24"/>
        </w:rPr>
        <w:t xml:space="preserve">Thank you, please hold onto your work and give it to Mrs Rawles when you start the course. </w:t>
      </w:r>
    </w:p>
    <w:p w14:paraId="7DDCE78F" w14:textId="113E6186" w:rsidR="0066094F" w:rsidRPr="007D6557" w:rsidRDefault="007D6557">
      <w:pPr>
        <w:rPr>
          <w:rFonts w:ascii="Arial Rounded MT Bold" w:hAnsi="Arial Rounded MT Bold"/>
          <w:sz w:val="24"/>
          <w:szCs w:val="24"/>
        </w:rPr>
      </w:pPr>
      <w:r w:rsidRPr="007D6557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662FB06" wp14:editId="742B8CAD">
            <wp:simplePos x="0" y="0"/>
            <wp:positionH relativeFrom="margin">
              <wp:align>center</wp:align>
            </wp:positionH>
            <wp:positionV relativeFrom="paragraph">
              <wp:posOffset>389255</wp:posOffset>
            </wp:positionV>
            <wp:extent cx="3544570" cy="763270"/>
            <wp:effectExtent l="0" t="0" r="0" b="0"/>
            <wp:wrapTight wrapText="bothSides">
              <wp:wrapPolygon edited="0">
                <wp:start x="8010" y="1078"/>
                <wp:lineTo x="3134" y="2156"/>
                <wp:lineTo x="813" y="4852"/>
                <wp:lineTo x="813" y="10782"/>
                <wp:lineTo x="116" y="11860"/>
                <wp:lineTo x="232" y="12938"/>
                <wp:lineTo x="1973" y="19408"/>
                <wp:lineTo x="1509" y="19947"/>
                <wp:lineTo x="1277" y="21025"/>
                <wp:lineTo x="19967" y="21025"/>
                <wp:lineTo x="19503" y="19408"/>
                <wp:lineTo x="20896" y="14017"/>
                <wp:lineTo x="21128" y="11321"/>
                <wp:lineTo x="20431" y="10782"/>
                <wp:lineTo x="20664" y="3774"/>
                <wp:lineTo x="18342" y="2156"/>
                <wp:lineTo x="8474" y="1078"/>
                <wp:lineTo x="8010" y="1078"/>
              </wp:wrapPolygon>
            </wp:wrapTight>
            <wp:docPr id="1" name="Picture 3" descr="C:\Users\anna.rawles\AppData\Local\Microsoft\Windows\Temporary Internet Files\Content.IE5\R94AVNLZ\happy%20children%20clip%20art_medium[1].gif">
              <a:extLst xmlns:a="http://schemas.openxmlformats.org/drawingml/2006/main">
                <a:ext uri="{FF2B5EF4-FFF2-40B4-BE49-F238E27FC236}">
                  <a16:creationId xmlns:a16="http://schemas.microsoft.com/office/drawing/2014/main" id="{D9768AB7-4383-420E-90EB-A59551626F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Users\anna.rawles\AppData\Local\Microsoft\Windows\Temporary Internet Files\Content.IE5\R94AVNLZ\happy%20children%20clip%20art_medium[1].gif">
                      <a:extLst>
                        <a:ext uri="{FF2B5EF4-FFF2-40B4-BE49-F238E27FC236}">
                          <a16:creationId xmlns:a16="http://schemas.microsoft.com/office/drawing/2014/main" id="{D9768AB7-4383-420E-90EB-A59551626F5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570" cy="76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94F" w:rsidRPr="007D6557">
        <w:rPr>
          <w:rFonts w:ascii="Arial Rounded MT Bold" w:hAnsi="Arial Rounded MT Bold"/>
          <w:sz w:val="24"/>
          <w:szCs w:val="24"/>
        </w:rPr>
        <w:t>Mrs Rawles and the team are very much looking forward to meeting you all when you begin your new journey at Post 16</w:t>
      </w:r>
    </w:p>
    <w:sectPr w:rsidR="0066094F" w:rsidRPr="007D6557" w:rsidSect="00CC45ED">
      <w:pgSz w:w="11906" w:h="16838"/>
      <w:pgMar w:top="1440" w:right="1440" w:bottom="1440" w:left="1440" w:header="708" w:footer="708" w:gutter="0"/>
      <w:pgBorders w:offsetFrom="page">
        <w:top w:val="threeDEmboss" w:sz="24" w:space="24" w:color="1F4E79" w:themeColor="accent5" w:themeShade="80"/>
        <w:left w:val="threeDEmboss" w:sz="24" w:space="24" w:color="1F4E79" w:themeColor="accent5" w:themeShade="80"/>
        <w:bottom w:val="threeDEngrave" w:sz="24" w:space="24" w:color="1F4E79" w:themeColor="accent5" w:themeShade="80"/>
        <w:right w:val="threeDEngrave" w:sz="24" w:space="24" w:color="1F4E79" w:themeColor="accent5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86B0B"/>
    <w:multiLevelType w:val="hybridMultilevel"/>
    <w:tmpl w:val="A1748164"/>
    <w:lvl w:ilvl="0" w:tplc="08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0AC5798"/>
    <w:multiLevelType w:val="hybridMultilevel"/>
    <w:tmpl w:val="DFEE39F6"/>
    <w:lvl w:ilvl="0" w:tplc="9808E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0614D4"/>
    <w:multiLevelType w:val="hybridMultilevel"/>
    <w:tmpl w:val="AB74039C"/>
    <w:lvl w:ilvl="0" w:tplc="8DDEF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54EE9"/>
    <w:multiLevelType w:val="hybridMultilevel"/>
    <w:tmpl w:val="D62A8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81864"/>
    <w:multiLevelType w:val="hybridMultilevel"/>
    <w:tmpl w:val="5A0C1672"/>
    <w:lvl w:ilvl="0" w:tplc="8DDEF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BCC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0A3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10C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D66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3AD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160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667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706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6450D55"/>
    <w:multiLevelType w:val="hybridMultilevel"/>
    <w:tmpl w:val="1DAEE2DA"/>
    <w:lvl w:ilvl="0" w:tplc="8DDEF2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A071A"/>
    <w:multiLevelType w:val="hybridMultilevel"/>
    <w:tmpl w:val="A888F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11C"/>
    <w:rsid w:val="00045F09"/>
    <w:rsid w:val="001C0B79"/>
    <w:rsid w:val="00242804"/>
    <w:rsid w:val="0027091C"/>
    <w:rsid w:val="00456EFB"/>
    <w:rsid w:val="0066094F"/>
    <w:rsid w:val="00777A09"/>
    <w:rsid w:val="007D6557"/>
    <w:rsid w:val="008B6425"/>
    <w:rsid w:val="00AE211C"/>
    <w:rsid w:val="00B7451C"/>
    <w:rsid w:val="00CC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3EFA4"/>
  <w15:chartTrackingRefBased/>
  <w15:docId w15:val="{4330FFCF-851F-4A74-BA83-EAF52371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451C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45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51C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B7451C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C45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56E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6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02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0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4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rawles@exmouthcollege.devon.sch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Rawles</dc:creator>
  <cp:keywords/>
  <dc:description/>
  <cp:lastModifiedBy>Mrs A Rawles</cp:lastModifiedBy>
  <cp:revision>2</cp:revision>
  <dcterms:created xsi:type="dcterms:W3CDTF">2020-04-27T16:20:00Z</dcterms:created>
  <dcterms:modified xsi:type="dcterms:W3CDTF">2020-04-27T16:20:00Z</dcterms:modified>
</cp:coreProperties>
</file>